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AE334" w14:textId="77777777" w:rsidR="00D77030" w:rsidRDefault="00D77030">
      <w:pPr>
        <w:rPr>
          <w:sz w:val="24"/>
          <w:szCs w:val="24"/>
        </w:rPr>
      </w:pPr>
    </w:p>
    <w:p w14:paraId="36BD5CDA" w14:textId="2B8049C5" w:rsidR="00DF04C6" w:rsidRPr="008A3760" w:rsidRDefault="002B30F7">
      <w:pPr>
        <w:rPr>
          <w:sz w:val="28"/>
          <w:szCs w:val="28"/>
        </w:rPr>
      </w:pPr>
      <w:r w:rsidRPr="008A3760">
        <w:rPr>
          <w:sz w:val="28"/>
          <w:szCs w:val="28"/>
        </w:rPr>
        <w:t>As a publicly funded body, Ketton Parish Council is bound by law to ensure that Community Infrastructure Funds are used strictly in accordance with the CIL Regulations</w:t>
      </w:r>
      <w:r w:rsidR="00A127ED" w:rsidRPr="008A3760">
        <w:rPr>
          <w:sz w:val="28"/>
          <w:szCs w:val="28"/>
        </w:rPr>
        <w:t>.</w:t>
      </w:r>
    </w:p>
    <w:p w14:paraId="3D75A6F1" w14:textId="050F6305" w:rsidR="00A127ED" w:rsidRPr="008A3760" w:rsidRDefault="00A127ED">
      <w:pPr>
        <w:rPr>
          <w:sz w:val="28"/>
          <w:szCs w:val="28"/>
        </w:rPr>
      </w:pPr>
      <w:r w:rsidRPr="008A3760">
        <w:rPr>
          <w:sz w:val="28"/>
          <w:szCs w:val="28"/>
        </w:rPr>
        <w:t xml:space="preserve">The purpose of this checklist and the application form is to help you to present your request so that </w:t>
      </w:r>
      <w:proofErr w:type="gramStart"/>
      <w:r w:rsidRPr="008A3760">
        <w:rPr>
          <w:sz w:val="28"/>
          <w:szCs w:val="28"/>
        </w:rPr>
        <w:t>it is clear that it</w:t>
      </w:r>
      <w:proofErr w:type="gramEnd"/>
      <w:r w:rsidRPr="008A3760">
        <w:rPr>
          <w:sz w:val="28"/>
          <w:szCs w:val="28"/>
        </w:rPr>
        <w:t xml:space="preserve"> meets the regulations, not to put you off applying</w:t>
      </w:r>
      <w:r w:rsidR="00C13F60" w:rsidRPr="008A3760">
        <w:rPr>
          <w:sz w:val="28"/>
          <w:szCs w:val="28"/>
        </w:rPr>
        <w:t>.</w:t>
      </w:r>
    </w:p>
    <w:p w14:paraId="588B89F5" w14:textId="2568FD75" w:rsidR="00C13F60" w:rsidRPr="008A3760" w:rsidRDefault="00C13F60">
      <w:pPr>
        <w:rPr>
          <w:sz w:val="28"/>
          <w:szCs w:val="28"/>
        </w:rPr>
      </w:pPr>
      <w:r w:rsidRPr="008A3760">
        <w:rPr>
          <w:sz w:val="28"/>
          <w:szCs w:val="28"/>
        </w:rPr>
        <w:t>We recognise that it may be difficult or daunting to complete</w:t>
      </w:r>
      <w:r w:rsidR="00AE0AEF" w:rsidRPr="008A3760">
        <w:rPr>
          <w:sz w:val="28"/>
          <w:szCs w:val="28"/>
        </w:rPr>
        <w:t xml:space="preserve"> the</w:t>
      </w:r>
      <w:r w:rsidR="006174E5" w:rsidRPr="008A3760">
        <w:rPr>
          <w:sz w:val="28"/>
          <w:szCs w:val="28"/>
        </w:rPr>
        <w:t xml:space="preserve"> forms</w:t>
      </w:r>
      <w:r w:rsidR="00AE0AEF" w:rsidRPr="008A3760">
        <w:rPr>
          <w:sz w:val="28"/>
          <w:szCs w:val="28"/>
        </w:rPr>
        <w:t>, so we encourage you to meet with the Parish Clerk if you have any queries – they will help you to fill in the form</w:t>
      </w:r>
      <w:r w:rsidR="00FF4CC4" w:rsidRPr="008A3760">
        <w:rPr>
          <w:sz w:val="28"/>
          <w:szCs w:val="28"/>
        </w:rPr>
        <w:t>.</w:t>
      </w:r>
    </w:p>
    <w:p w14:paraId="5B67B125" w14:textId="442F916E" w:rsidR="00FF4CC4" w:rsidRPr="008A3760" w:rsidRDefault="00FF4CC4">
      <w:pPr>
        <w:rPr>
          <w:sz w:val="28"/>
          <w:szCs w:val="28"/>
        </w:rPr>
      </w:pPr>
      <w:r w:rsidRPr="008A3760">
        <w:rPr>
          <w:sz w:val="28"/>
          <w:szCs w:val="28"/>
        </w:rPr>
        <w:t>Thank you for your interest in improving the facilities in our Village.</w:t>
      </w:r>
    </w:p>
    <w:p w14:paraId="22DAA68C" w14:textId="116C176A" w:rsidR="00FF4CC4" w:rsidRPr="008A3760" w:rsidRDefault="00FF4CC4">
      <w:pPr>
        <w:rPr>
          <w:b/>
          <w:bCs/>
          <w:sz w:val="28"/>
          <w:szCs w:val="28"/>
        </w:rPr>
      </w:pPr>
      <w:r w:rsidRPr="008A3760">
        <w:rPr>
          <w:b/>
          <w:bCs/>
          <w:sz w:val="28"/>
          <w:szCs w:val="28"/>
        </w:rPr>
        <w:t>Nigel Roberts, Chair</w:t>
      </w:r>
      <w:r w:rsidR="001A0809" w:rsidRPr="008A3760">
        <w:rPr>
          <w:b/>
          <w:bCs/>
          <w:sz w:val="28"/>
          <w:szCs w:val="28"/>
        </w:rPr>
        <w:t xml:space="preserve"> Ketton Parish Council</w:t>
      </w:r>
    </w:p>
    <w:p w14:paraId="54E81819" w14:textId="77777777" w:rsidR="001A0809" w:rsidRPr="008A3760" w:rsidRDefault="001A0809">
      <w:pPr>
        <w:rPr>
          <w:sz w:val="28"/>
          <w:szCs w:val="28"/>
        </w:rPr>
      </w:pPr>
    </w:p>
    <w:p w14:paraId="569712EB" w14:textId="3032E3B0" w:rsidR="001A0809" w:rsidRPr="008A3760" w:rsidRDefault="001A0809">
      <w:pPr>
        <w:rPr>
          <w:b/>
          <w:bCs/>
          <w:sz w:val="28"/>
          <w:szCs w:val="28"/>
        </w:rPr>
      </w:pPr>
      <w:r w:rsidRPr="008A3760">
        <w:rPr>
          <w:b/>
          <w:bCs/>
          <w:sz w:val="28"/>
          <w:szCs w:val="28"/>
        </w:rPr>
        <w:t>BEFORE YOU START</w:t>
      </w:r>
    </w:p>
    <w:p w14:paraId="0D948033" w14:textId="37FEC853" w:rsidR="001A0809" w:rsidRPr="008A3760" w:rsidRDefault="001A0809">
      <w:pPr>
        <w:rPr>
          <w:sz w:val="28"/>
          <w:szCs w:val="28"/>
        </w:rPr>
      </w:pPr>
      <w:r w:rsidRPr="008A3760">
        <w:rPr>
          <w:sz w:val="28"/>
          <w:szCs w:val="28"/>
        </w:rPr>
        <w:t>Before filling out an application, it will be helpful if you complete the following short checklist, to ensure that your proposal meets the CIL Regulations</w:t>
      </w:r>
      <w:r w:rsidR="006B2BB8" w:rsidRPr="008A3760">
        <w:rPr>
          <w:sz w:val="28"/>
          <w:szCs w:val="28"/>
        </w:rPr>
        <w:t>.</w:t>
      </w:r>
    </w:p>
    <w:p w14:paraId="1004671C" w14:textId="75C09B89" w:rsidR="005D4C9E" w:rsidRPr="008A3760" w:rsidRDefault="005D4C9E">
      <w:pPr>
        <w:rPr>
          <w:sz w:val="28"/>
          <w:szCs w:val="28"/>
        </w:rPr>
      </w:pPr>
      <w:r w:rsidRPr="008A3760">
        <w:rPr>
          <w:sz w:val="28"/>
          <w:szCs w:val="28"/>
        </w:rPr>
        <w:t>The current regulations stipulate that any money awarded must be used on projects that create, retain or improve infrastructure.</w:t>
      </w:r>
      <w:r w:rsidR="00310452" w:rsidRPr="008A3760">
        <w:rPr>
          <w:sz w:val="28"/>
          <w:szCs w:val="28"/>
        </w:rPr>
        <w:t xml:space="preserve">  In this context, “infrastructure” includes:</w:t>
      </w:r>
    </w:p>
    <w:p w14:paraId="20229FD9" w14:textId="77777777" w:rsidR="00E24445" w:rsidRPr="008A3760" w:rsidRDefault="00E24445" w:rsidP="00E24445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8A3760">
        <w:rPr>
          <w:sz w:val="28"/>
          <w:szCs w:val="28"/>
        </w:rPr>
        <w:t>Roads and other transport facilities</w:t>
      </w:r>
    </w:p>
    <w:p w14:paraId="6B5B0C64" w14:textId="77777777" w:rsidR="00E24445" w:rsidRPr="008A3760" w:rsidRDefault="00E24445" w:rsidP="00E24445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8A3760">
        <w:rPr>
          <w:sz w:val="28"/>
          <w:szCs w:val="28"/>
        </w:rPr>
        <w:t>Flood defences</w:t>
      </w:r>
    </w:p>
    <w:p w14:paraId="1EF739E3" w14:textId="77777777" w:rsidR="00E24445" w:rsidRPr="008A3760" w:rsidRDefault="00E24445" w:rsidP="00E24445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8A3760">
        <w:rPr>
          <w:sz w:val="28"/>
          <w:szCs w:val="28"/>
        </w:rPr>
        <w:t>Schools and other educational facilities</w:t>
      </w:r>
    </w:p>
    <w:p w14:paraId="0D748020" w14:textId="77777777" w:rsidR="00E24445" w:rsidRPr="008A3760" w:rsidRDefault="00E24445" w:rsidP="00E24445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8A3760">
        <w:rPr>
          <w:sz w:val="28"/>
          <w:szCs w:val="28"/>
        </w:rPr>
        <w:t>Medical facilities</w:t>
      </w:r>
    </w:p>
    <w:p w14:paraId="49640A1D" w14:textId="77777777" w:rsidR="00E24445" w:rsidRPr="008A3760" w:rsidRDefault="00E24445" w:rsidP="00E24445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8A3760">
        <w:rPr>
          <w:sz w:val="28"/>
          <w:szCs w:val="28"/>
        </w:rPr>
        <w:t>Sporting and recreational facilities, and</w:t>
      </w:r>
    </w:p>
    <w:p w14:paraId="4533891C" w14:textId="1DE4E71C" w:rsidR="00310452" w:rsidRPr="008A3760" w:rsidRDefault="00E24445" w:rsidP="00E24445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8A3760">
        <w:rPr>
          <w:sz w:val="28"/>
          <w:szCs w:val="28"/>
        </w:rPr>
        <w:t>Open spaces</w:t>
      </w:r>
    </w:p>
    <w:p w14:paraId="6CF38F99" w14:textId="1DED7C75" w:rsidR="0042070F" w:rsidRDefault="0042070F" w:rsidP="0042070F">
      <w:pPr>
        <w:rPr>
          <w:sz w:val="24"/>
          <w:szCs w:val="24"/>
        </w:rPr>
      </w:pPr>
      <w:r w:rsidRPr="008A3760">
        <w:rPr>
          <w:sz w:val="28"/>
          <w:szCs w:val="28"/>
        </w:rPr>
        <w:t>To help assess whether your project meets these requirements, please complete the checklist overleaf</w:t>
      </w:r>
      <w:r w:rsidR="002961CB" w:rsidRPr="008A3760">
        <w:rPr>
          <w:sz w:val="28"/>
          <w:szCs w:val="28"/>
        </w:rPr>
        <w:t>.  Remember, if in any doubt, book a brief meeting with the Parish Clerk who will be able to help</w:t>
      </w:r>
      <w:r w:rsidR="002961CB">
        <w:rPr>
          <w:sz w:val="24"/>
          <w:szCs w:val="24"/>
        </w:rPr>
        <w:t>.</w:t>
      </w:r>
    </w:p>
    <w:p w14:paraId="674B8038" w14:textId="483F19D8" w:rsidR="001C4159" w:rsidRPr="001E7019" w:rsidRDefault="002961CB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448"/>
        <w:gridCol w:w="3006"/>
      </w:tblGrid>
      <w:tr w:rsidR="000D565E" w14:paraId="65B475B3" w14:textId="77777777" w:rsidTr="000D565E">
        <w:tc>
          <w:tcPr>
            <w:tcW w:w="562" w:type="dxa"/>
          </w:tcPr>
          <w:p w14:paraId="173D1E82" w14:textId="78C43758" w:rsidR="000D565E" w:rsidRDefault="000D565E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</w:t>
            </w:r>
          </w:p>
        </w:tc>
        <w:tc>
          <w:tcPr>
            <w:tcW w:w="5448" w:type="dxa"/>
          </w:tcPr>
          <w:p w14:paraId="0746FA83" w14:textId="77FD6A6A" w:rsidR="000D565E" w:rsidRDefault="000D565E">
            <w:r>
              <w:t>Does your project constitu</w:t>
            </w:r>
            <w:r w:rsidR="005014D0">
              <w:t>t</w:t>
            </w:r>
            <w:r>
              <w:t xml:space="preserve">e infrastructure as defined </w:t>
            </w:r>
            <w:r w:rsidR="00167D45">
              <w:t xml:space="preserve">in the introduction </w:t>
            </w:r>
            <w:r w:rsidR="00210B88">
              <w:t>on page 1?</w:t>
            </w:r>
          </w:p>
          <w:p w14:paraId="6473B776" w14:textId="77777777" w:rsidR="00585360" w:rsidRDefault="00585360"/>
          <w:p w14:paraId="1EC8124F" w14:textId="1F156D3A" w:rsidR="00585360" w:rsidRPr="000D565E" w:rsidRDefault="00585360"/>
        </w:tc>
        <w:tc>
          <w:tcPr>
            <w:tcW w:w="3006" w:type="dxa"/>
          </w:tcPr>
          <w:p w14:paraId="5AE6DC3E" w14:textId="77777777" w:rsidR="00033998" w:rsidRDefault="00033998">
            <w:pPr>
              <w:rPr>
                <w:b/>
                <w:bCs/>
              </w:rPr>
            </w:pPr>
          </w:p>
          <w:p w14:paraId="3D0B4F72" w14:textId="77777777" w:rsidR="00033998" w:rsidRDefault="00033998" w:rsidP="000339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Yes/No</w:t>
            </w:r>
          </w:p>
          <w:p w14:paraId="5C148C80" w14:textId="77777777" w:rsidR="00995D04" w:rsidRDefault="00995D04" w:rsidP="00033998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Pr="00995D04">
              <w:rPr>
                <w:sz w:val="16"/>
                <w:szCs w:val="16"/>
              </w:rPr>
              <w:t>delete as appropriate)</w:t>
            </w:r>
          </w:p>
          <w:p w14:paraId="2544CE6E" w14:textId="77777777" w:rsidR="00995D04" w:rsidRDefault="00995D04" w:rsidP="00033998">
            <w:pPr>
              <w:jc w:val="center"/>
              <w:rPr>
                <w:sz w:val="16"/>
                <w:szCs w:val="16"/>
              </w:rPr>
            </w:pPr>
          </w:p>
          <w:p w14:paraId="0ED83CCE" w14:textId="77777777" w:rsidR="00995D04" w:rsidRDefault="00995D04" w:rsidP="00033998">
            <w:pPr>
              <w:jc w:val="center"/>
              <w:rPr>
                <w:sz w:val="16"/>
                <w:szCs w:val="16"/>
              </w:rPr>
            </w:pPr>
          </w:p>
          <w:p w14:paraId="1581B33A" w14:textId="740EA01E" w:rsidR="00995D04" w:rsidRPr="00C75BFB" w:rsidRDefault="00995D04" w:rsidP="00995D04">
            <w:pPr>
              <w:rPr>
                <w:b/>
                <w:bCs/>
              </w:rPr>
            </w:pPr>
            <w:r w:rsidRPr="00C75BFB">
              <w:rPr>
                <w:b/>
                <w:bCs/>
              </w:rPr>
              <w:t xml:space="preserve">Which </w:t>
            </w:r>
            <w:proofErr w:type="gramStart"/>
            <w:r w:rsidR="00C75BFB" w:rsidRPr="00C75BFB">
              <w:rPr>
                <w:b/>
                <w:bCs/>
              </w:rPr>
              <w:t>one:_</w:t>
            </w:r>
            <w:proofErr w:type="gramEnd"/>
            <w:r w:rsidR="00C75BFB" w:rsidRPr="00C75BFB">
              <w:rPr>
                <w:b/>
                <w:bCs/>
              </w:rPr>
              <w:t>______________</w:t>
            </w:r>
          </w:p>
          <w:p w14:paraId="7C731333" w14:textId="1C73B157" w:rsidR="00C75BFB" w:rsidRPr="00995D04" w:rsidRDefault="00C75BFB" w:rsidP="00995D0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0D565E" w14:paraId="10679916" w14:textId="77777777" w:rsidTr="000D565E">
        <w:tc>
          <w:tcPr>
            <w:tcW w:w="562" w:type="dxa"/>
          </w:tcPr>
          <w:p w14:paraId="57143CB3" w14:textId="1A8C1E36" w:rsidR="000D565E" w:rsidRDefault="000D565E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448" w:type="dxa"/>
          </w:tcPr>
          <w:p w14:paraId="5E5C9A8F" w14:textId="6672CE49" w:rsidR="000D565E" w:rsidRDefault="00C75BFB">
            <w:r w:rsidRPr="00C75BFB">
              <w:t>If the answer to 1) is yes, will the proposed spend</w:t>
            </w:r>
            <w:r w:rsidR="002068C5">
              <w:t xml:space="preserve"> </w:t>
            </w:r>
            <w:r w:rsidR="00ED7C2D">
              <w:t>meet at least one of the following criteria?</w:t>
            </w:r>
          </w:p>
          <w:p w14:paraId="211B4181" w14:textId="65D227F7" w:rsidR="00C75BFB" w:rsidRDefault="00C75BFB" w:rsidP="00C75BFB">
            <w:pPr>
              <w:pStyle w:val="ListParagraph"/>
              <w:numPr>
                <w:ilvl w:val="0"/>
                <w:numId w:val="2"/>
              </w:numPr>
            </w:pPr>
            <w:r w:rsidRPr="00843976">
              <w:rPr>
                <w:b/>
                <w:bCs/>
              </w:rPr>
              <w:t>Provide</w:t>
            </w:r>
            <w:r>
              <w:t xml:space="preserve"> said infrastructure</w:t>
            </w:r>
          </w:p>
          <w:p w14:paraId="1A76DA0D" w14:textId="36E5E8A7" w:rsidR="00C75BFB" w:rsidRDefault="00C75BFB" w:rsidP="00C75BFB">
            <w:pPr>
              <w:pStyle w:val="ListParagraph"/>
              <w:numPr>
                <w:ilvl w:val="0"/>
                <w:numId w:val="2"/>
              </w:numPr>
            </w:pPr>
            <w:r w:rsidRPr="00843976">
              <w:rPr>
                <w:b/>
                <w:bCs/>
              </w:rPr>
              <w:t>Replace</w:t>
            </w:r>
            <w:r>
              <w:t xml:space="preserve"> said infrastructure</w:t>
            </w:r>
          </w:p>
          <w:p w14:paraId="0372917C" w14:textId="4EA86869" w:rsidR="00C75BFB" w:rsidRDefault="00C75BFB" w:rsidP="00C75BFB">
            <w:pPr>
              <w:pStyle w:val="ListParagraph"/>
              <w:numPr>
                <w:ilvl w:val="0"/>
                <w:numId w:val="2"/>
              </w:numPr>
            </w:pPr>
            <w:r w:rsidRPr="00843976">
              <w:rPr>
                <w:b/>
                <w:bCs/>
              </w:rPr>
              <w:t xml:space="preserve">Improve </w:t>
            </w:r>
            <w:r>
              <w:t>said infrastructure</w:t>
            </w:r>
          </w:p>
          <w:p w14:paraId="7D36E7A7" w14:textId="1ABF3097" w:rsidR="00C75BFB" w:rsidRDefault="00C75BFB" w:rsidP="00C75BFB">
            <w:pPr>
              <w:pStyle w:val="ListParagraph"/>
              <w:numPr>
                <w:ilvl w:val="0"/>
                <w:numId w:val="2"/>
              </w:numPr>
            </w:pPr>
            <w:r w:rsidRPr="00843976">
              <w:rPr>
                <w:b/>
                <w:bCs/>
              </w:rPr>
              <w:t xml:space="preserve">Maintain </w:t>
            </w:r>
            <w:r>
              <w:t>said infrastructure; or</w:t>
            </w:r>
          </w:p>
          <w:p w14:paraId="0DFF4C7E" w14:textId="77777777" w:rsidR="00C75BFB" w:rsidRPr="00585360" w:rsidRDefault="00C75BFB" w:rsidP="00843976">
            <w:pPr>
              <w:pStyle w:val="ListParagraph"/>
              <w:numPr>
                <w:ilvl w:val="0"/>
                <w:numId w:val="2"/>
              </w:numPr>
              <w:rPr>
                <w:b/>
                <w:bCs/>
              </w:rPr>
            </w:pPr>
            <w:r w:rsidRPr="00843976">
              <w:rPr>
                <w:b/>
                <w:bCs/>
              </w:rPr>
              <w:t xml:space="preserve">Enable </w:t>
            </w:r>
            <w:r>
              <w:t>the operation of said infrastructure</w:t>
            </w:r>
          </w:p>
          <w:p w14:paraId="3E6995B7" w14:textId="1403AA74" w:rsidR="00585360" w:rsidRPr="00585360" w:rsidRDefault="00341677" w:rsidP="00585360">
            <w:pPr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="00456D4B">
              <w:rPr>
                <w:b/>
                <w:bCs/>
              </w:rPr>
              <w:t>N</w:t>
            </w:r>
            <w:r>
              <w:rPr>
                <w:b/>
                <w:bCs/>
              </w:rPr>
              <w:t>ote – not all have to apply, just one</w:t>
            </w:r>
            <w:r w:rsidR="00BF7A31">
              <w:rPr>
                <w:b/>
                <w:bCs/>
              </w:rPr>
              <w:t xml:space="preserve"> at least</w:t>
            </w:r>
            <w:r>
              <w:rPr>
                <w:b/>
                <w:bCs/>
              </w:rPr>
              <w:t>)</w:t>
            </w:r>
          </w:p>
        </w:tc>
        <w:tc>
          <w:tcPr>
            <w:tcW w:w="3006" w:type="dxa"/>
          </w:tcPr>
          <w:p w14:paraId="56D4AD1D" w14:textId="77777777" w:rsidR="000D565E" w:rsidRDefault="000D565E">
            <w:pPr>
              <w:rPr>
                <w:b/>
                <w:bCs/>
              </w:rPr>
            </w:pPr>
          </w:p>
          <w:p w14:paraId="44D98CC0" w14:textId="77777777" w:rsidR="00843976" w:rsidRDefault="00843976">
            <w:pPr>
              <w:rPr>
                <w:b/>
                <w:bCs/>
              </w:rPr>
            </w:pPr>
          </w:p>
          <w:p w14:paraId="44A8714E" w14:textId="77777777" w:rsidR="00843976" w:rsidRDefault="00843976">
            <w:pPr>
              <w:rPr>
                <w:b/>
                <w:bCs/>
              </w:rPr>
            </w:pPr>
          </w:p>
          <w:p w14:paraId="0D0F9AC6" w14:textId="77777777" w:rsidR="00843976" w:rsidRDefault="00843976" w:rsidP="008439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Yes/No</w:t>
            </w:r>
          </w:p>
          <w:p w14:paraId="2AB164D0" w14:textId="77777777" w:rsidR="00843976" w:rsidRDefault="00843976" w:rsidP="00843976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Pr="00995D04">
              <w:rPr>
                <w:sz w:val="16"/>
                <w:szCs w:val="16"/>
              </w:rPr>
              <w:t>delete as appropriate)</w:t>
            </w:r>
          </w:p>
          <w:p w14:paraId="727552F4" w14:textId="77777777" w:rsidR="00843976" w:rsidRDefault="00843976" w:rsidP="00843976">
            <w:pPr>
              <w:jc w:val="center"/>
              <w:rPr>
                <w:sz w:val="16"/>
                <w:szCs w:val="16"/>
              </w:rPr>
            </w:pPr>
          </w:p>
          <w:p w14:paraId="73A15C87" w14:textId="77777777" w:rsidR="00843976" w:rsidRDefault="00843976" w:rsidP="00843976">
            <w:pPr>
              <w:jc w:val="center"/>
              <w:rPr>
                <w:b/>
                <w:bCs/>
              </w:rPr>
            </w:pPr>
          </w:p>
        </w:tc>
      </w:tr>
      <w:tr w:rsidR="000D565E" w14:paraId="4A7D918A" w14:textId="77777777" w:rsidTr="000D565E">
        <w:tc>
          <w:tcPr>
            <w:tcW w:w="562" w:type="dxa"/>
          </w:tcPr>
          <w:p w14:paraId="7168A626" w14:textId="0C6FBF2F" w:rsidR="000D565E" w:rsidRDefault="000D565E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448" w:type="dxa"/>
          </w:tcPr>
          <w:p w14:paraId="06F662CE" w14:textId="21735354" w:rsidR="00526D67" w:rsidRDefault="00843976">
            <w:r>
              <w:t xml:space="preserve">If the answer to 1) is </w:t>
            </w:r>
            <w:r w:rsidR="00526D67">
              <w:t xml:space="preserve">yes, </w:t>
            </w:r>
            <w:r w:rsidR="00300B48">
              <w:t xml:space="preserve">please describe </w:t>
            </w:r>
            <w:r w:rsidR="00526D67" w:rsidRPr="00526D67">
              <w:rPr>
                <w:b/>
                <w:bCs/>
                <w:u w:val="single"/>
              </w:rPr>
              <w:t>HOW</w:t>
            </w:r>
            <w:r w:rsidR="00526D67">
              <w:rPr>
                <w:b/>
                <w:bCs/>
                <w:u w:val="single"/>
              </w:rPr>
              <w:t xml:space="preserve"> </w:t>
            </w:r>
            <w:r w:rsidR="00526D67">
              <w:t>does the proposed spend</w:t>
            </w:r>
            <w:r w:rsidR="00300B48">
              <w:t>:</w:t>
            </w:r>
          </w:p>
          <w:p w14:paraId="1F8A82A0" w14:textId="4B006C96" w:rsidR="009A669C" w:rsidRDefault="009A669C" w:rsidP="009A669C">
            <w:pPr>
              <w:pStyle w:val="ListParagraph"/>
              <w:numPr>
                <w:ilvl w:val="0"/>
                <w:numId w:val="9"/>
              </w:numPr>
            </w:pPr>
            <w:r w:rsidRPr="009A669C">
              <w:rPr>
                <w:b/>
                <w:bCs/>
              </w:rPr>
              <w:t>Provide</w:t>
            </w:r>
            <w:r>
              <w:t xml:space="preserve"> said infrastructure</w:t>
            </w:r>
          </w:p>
          <w:p w14:paraId="1FC1EF05" w14:textId="77777777" w:rsidR="009A669C" w:rsidRDefault="009A669C" w:rsidP="009A669C">
            <w:pPr>
              <w:pStyle w:val="ListParagraph"/>
              <w:numPr>
                <w:ilvl w:val="0"/>
                <w:numId w:val="9"/>
              </w:numPr>
            </w:pPr>
            <w:r w:rsidRPr="00843976">
              <w:rPr>
                <w:b/>
                <w:bCs/>
              </w:rPr>
              <w:t>Replace</w:t>
            </w:r>
            <w:r>
              <w:t xml:space="preserve"> said infrastructure</w:t>
            </w:r>
          </w:p>
          <w:p w14:paraId="6DFB63D0" w14:textId="77777777" w:rsidR="009A669C" w:rsidRDefault="009A669C" w:rsidP="009A669C">
            <w:pPr>
              <w:pStyle w:val="ListParagraph"/>
              <w:numPr>
                <w:ilvl w:val="0"/>
                <w:numId w:val="9"/>
              </w:numPr>
            </w:pPr>
            <w:r w:rsidRPr="00843976">
              <w:rPr>
                <w:b/>
                <w:bCs/>
              </w:rPr>
              <w:t xml:space="preserve">Improve </w:t>
            </w:r>
            <w:r>
              <w:t>said infrastructure</w:t>
            </w:r>
          </w:p>
          <w:p w14:paraId="603109F6" w14:textId="77777777" w:rsidR="009A669C" w:rsidRDefault="009A669C" w:rsidP="009A669C">
            <w:pPr>
              <w:pStyle w:val="ListParagraph"/>
              <w:numPr>
                <w:ilvl w:val="0"/>
                <w:numId w:val="9"/>
              </w:numPr>
            </w:pPr>
            <w:r w:rsidRPr="00843976">
              <w:rPr>
                <w:b/>
                <w:bCs/>
              </w:rPr>
              <w:t xml:space="preserve">Maintain </w:t>
            </w:r>
            <w:r>
              <w:t>said infrastructure; or</w:t>
            </w:r>
          </w:p>
          <w:p w14:paraId="36863E0F" w14:textId="77777777" w:rsidR="00526D67" w:rsidRDefault="009A669C" w:rsidP="009A669C">
            <w:pPr>
              <w:pStyle w:val="ListParagraph"/>
              <w:numPr>
                <w:ilvl w:val="0"/>
                <w:numId w:val="9"/>
              </w:numPr>
            </w:pPr>
            <w:r w:rsidRPr="009A669C">
              <w:rPr>
                <w:b/>
                <w:bCs/>
              </w:rPr>
              <w:t xml:space="preserve">Enable </w:t>
            </w:r>
            <w:r>
              <w:t>the operation of said infrastructure</w:t>
            </w:r>
          </w:p>
          <w:p w14:paraId="56BAF2BE" w14:textId="07A0FDCF" w:rsidR="009A669C" w:rsidRPr="00456D4B" w:rsidRDefault="00456D4B" w:rsidP="009B743E">
            <w:pPr>
              <w:rPr>
                <w:b/>
                <w:bCs/>
              </w:rPr>
            </w:pPr>
            <w:r w:rsidRPr="00456D4B">
              <w:rPr>
                <w:b/>
                <w:bCs/>
              </w:rPr>
              <w:t>(Note – you only need to comment on the one(s) applicable to your application)</w:t>
            </w:r>
          </w:p>
        </w:tc>
        <w:tc>
          <w:tcPr>
            <w:tcW w:w="3006" w:type="dxa"/>
          </w:tcPr>
          <w:p w14:paraId="5CFF5570" w14:textId="77777777" w:rsidR="000D565E" w:rsidRDefault="000D565E">
            <w:pPr>
              <w:rPr>
                <w:b/>
                <w:bCs/>
              </w:rPr>
            </w:pPr>
          </w:p>
        </w:tc>
      </w:tr>
    </w:tbl>
    <w:p w14:paraId="319382A7" w14:textId="77777777" w:rsidR="001C4159" w:rsidRDefault="001C4159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448"/>
        <w:gridCol w:w="3006"/>
      </w:tblGrid>
      <w:tr w:rsidR="00306CD4" w14:paraId="6889A596" w14:textId="77777777" w:rsidTr="00306CD4">
        <w:tc>
          <w:tcPr>
            <w:tcW w:w="562" w:type="dxa"/>
          </w:tcPr>
          <w:p w14:paraId="2A8A5232" w14:textId="77777777" w:rsidR="00021BD0" w:rsidRDefault="00021BD0">
            <w:pPr>
              <w:rPr>
                <w:b/>
                <w:bCs/>
              </w:rPr>
            </w:pPr>
          </w:p>
          <w:p w14:paraId="290CF8E4" w14:textId="77777777" w:rsidR="00021BD0" w:rsidRDefault="00021BD0">
            <w:pPr>
              <w:rPr>
                <w:b/>
                <w:bCs/>
              </w:rPr>
            </w:pPr>
          </w:p>
          <w:p w14:paraId="09E585D9" w14:textId="17801E09" w:rsidR="00306CD4" w:rsidRDefault="00306CD4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448" w:type="dxa"/>
          </w:tcPr>
          <w:p w14:paraId="187931C3" w14:textId="77777777" w:rsidR="00021BD0" w:rsidRDefault="00021BD0"/>
          <w:p w14:paraId="454C8A35" w14:textId="2FFA0DB5" w:rsidR="00306CD4" w:rsidRDefault="00306CD4" w:rsidP="006257FF">
            <w:pPr>
              <w:rPr>
                <w:b/>
                <w:bCs/>
              </w:rPr>
            </w:pPr>
            <w:r>
              <w:t>If the answer to 1) is no, does the proposed spend address the demands that any new development has placed on the Parish</w:t>
            </w:r>
            <w:r w:rsidR="006257FF">
              <w:t>?</w:t>
            </w:r>
          </w:p>
        </w:tc>
        <w:tc>
          <w:tcPr>
            <w:tcW w:w="3006" w:type="dxa"/>
          </w:tcPr>
          <w:p w14:paraId="1FFDC219" w14:textId="77777777" w:rsidR="00070947" w:rsidRDefault="00070947" w:rsidP="00070947">
            <w:pPr>
              <w:jc w:val="center"/>
              <w:rPr>
                <w:b/>
                <w:bCs/>
              </w:rPr>
            </w:pPr>
          </w:p>
          <w:p w14:paraId="4BE0A41B" w14:textId="77777777" w:rsidR="00E93FA1" w:rsidRDefault="00E93FA1" w:rsidP="00E93F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Yes/No</w:t>
            </w:r>
          </w:p>
          <w:p w14:paraId="04047C93" w14:textId="77777777" w:rsidR="00E93FA1" w:rsidRDefault="00E93FA1" w:rsidP="00E93FA1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Pr="00995D04">
              <w:rPr>
                <w:sz w:val="16"/>
                <w:szCs w:val="16"/>
              </w:rPr>
              <w:t>delete as appropriate)</w:t>
            </w:r>
          </w:p>
          <w:p w14:paraId="3B2BC1EF" w14:textId="77777777" w:rsidR="00E93FA1" w:rsidRDefault="00E93FA1" w:rsidP="00E93FA1">
            <w:pPr>
              <w:jc w:val="center"/>
              <w:rPr>
                <w:sz w:val="16"/>
                <w:szCs w:val="16"/>
              </w:rPr>
            </w:pPr>
          </w:p>
          <w:p w14:paraId="3650913D" w14:textId="77777777" w:rsidR="00E93FA1" w:rsidRDefault="00E93FA1" w:rsidP="00070947">
            <w:pPr>
              <w:jc w:val="center"/>
              <w:rPr>
                <w:b/>
                <w:bCs/>
              </w:rPr>
            </w:pPr>
          </w:p>
          <w:p w14:paraId="245EEBD2" w14:textId="77777777" w:rsidR="00306CD4" w:rsidRDefault="00306CD4">
            <w:pPr>
              <w:rPr>
                <w:b/>
                <w:bCs/>
              </w:rPr>
            </w:pPr>
          </w:p>
        </w:tc>
      </w:tr>
      <w:tr w:rsidR="00306CD4" w14:paraId="2EE0A2D1" w14:textId="77777777" w:rsidTr="00306CD4">
        <w:tc>
          <w:tcPr>
            <w:tcW w:w="562" w:type="dxa"/>
          </w:tcPr>
          <w:p w14:paraId="624CA748" w14:textId="77777777" w:rsidR="00021BD0" w:rsidRDefault="00021BD0">
            <w:pPr>
              <w:rPr>
                <w:b/>
                <w:bCs/>
              </w:rPr>
            </w:pPr>
          </w:p>
          <w:p w14:paraId="03A26495" w14:textId="0C3EDA62" w:rsidR="00306CD4" w:rsidRDefault="00306CD4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448" w:type="dxa"/>
          </w:tcPr>
          <w:p w14:paraId="6F8EC17E" w14:textId="77777777" w:rsidR="00021BD0" w:rsidRDefault="00021BD0"/>
          <w:p w14:paraId="3A0CC902" w14:textId="070FE644" w:rsidR="00E93FA1" w:rsidRPr="00E93FA1" w:rsidRDefault="00E93FA1">
            <w:r>
              <w:t>If the answer to 4) is yes: What are the demands?</w:t>
            </w:r>
          </w:p>
          <w:p w14:paraId="07F949A0" w14:textId="77777777" w:rsidR="00306CD4" w:rsidRDefault="00306CD4">
            <w:pPr>
              <w:rPr>
                <w:b/>
                <w:bCs/>
              </w:rPr>
            </w:pPr>
          </w:p>
        </w:tc>
        <w:tc>
          <w:tcPr>
            <w:tcW w:w="3006" w:type="dxa"/>
          </w:tcPr>
          <w:p w14:paraId="018A3A06" w14:textId="77777777" w:rsidR="00306CD4" w:rsidRDefault="00306CD4">
            <w:pPr>
              <w:rPr>
                <w:b/>
                <w:bCs/>
              </w:rPr>
            </w:pPr>
          </w:p>
        </w:tc>
      </w:tr>
      <w:tr w:rsidR="00306CD4" w14:paraId="64EA9355" w14:textId="77777777" w:rsidTr="00306CD4">
        <w:tc>
          <w:tcPr>
            <w:tcW w:w="562" w:type="dxa"/>
          </w:tcPr>
          <w:p w14:paraId="57E24B97" w14:textId="77777777" w:rsidR="00021BD0" w:rsidRDefault="00021BD0">
            <w:pPr>
              <w:rPr>
                <w:b/>
                <w:bCs/>
              </w:rPr>
            </w:pPr>
          </w:p>
          <w:p w14:paraId="7AD2ECF6" w14:textId="13E31A3B" w:rsidR="00306CD4" w:rsidRDefault="00306CD4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448" w:type="dxa"/>
          </w:tcPr>
          <w:p w14:paraId="3E07B630" w14:textId="77777777" w:rsidR="00021BD0" w:rsidRDefault="00021BD0"/>
          <w:p w14:paraId="7F308CFE" w14:textId="61591CC2" w:rsidR="00306CD4" w:rsidRPr="00E93FA1" w:rsidRDefault="00E93FA1">
            <w:r w:rsidRPr="00E93FA1">
              <w:t>Can the demands be evidenced as to be related to the new development</w:t>
            </w:r>
          </w:p>
          <w:p w14:paraId="3B3AC269" w14:textId="77777777" w:rsidR="00306CD4" w:rsidRPr="00E93FA1" w:rsidRDefault="00306CD4"/>
          <w:p w14:paraId="08D99830" w14:textId="77777777" w:rsidR="00306CD4" w:rsidRDefault="00306CD4">
            <w:pPr>
              <w:rPr>
                <w:b/>
                <w:bCs/>
              </w:rPr>
            </w:pPr>
          </w:p>
        </w:tc>
        <w:tc>
          <w:tcPr>
            <w:tcW w:w="3006" w:type="dxa"/>
          </w:tcPr>
          <w:p w14:paraId="4C9DFB1B" w14:textId="2B959C0E" w:rsidR="00E93FA1" w:rsidRDefault="00E93FA1" w:rsidP="00E93FA1">
            <w:pPr>
              <w:jc w:val="center"/>
              <w:rPr>
                <w:b/>
                <w:bCs/>
              </w:rPr>
            </w:pPr>
          </w:p>
          <w:p w14:paraId="09E53A34" w14:textId="612850C4" w:rsidR="00E93FA1" w:rsidRDefault="00E93FA1" w:rsidP="00E93F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Yes/No</w:t>
            </w:r>
          </w:p>
          <w:p w14:paraId="39F68C3F" w14:textId="77777777" w:rsidR="00E93FA1" w:rsidRDefault="00E93FA1" w:rsidP="00E93FA1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Pr="00995D04">
              <w:rPr>
                <w:sz w:val="16"/>
                <w:szCs w:val="16"/>
              </w:rPr>
              <w:t>delete as appropriate)</w:t>
            </w:r>
          </w:p>
          <w:p w14:paraId="426F1EEF" w14:textId="77777777" w:rsidR="00E93FA1" w:rsidRDefault="00E93FA1" w:rsidP="00E93FA1">
            <w:pPr>
              <w:jc w:val="center"/>
              <w:rPr>
                <w:sz w:val="16"/>
                <w:szCs w:val="16"/>
              </w:rPr>
            </w:pPr>
          </w:p>
          <w:p w14:paraId="1EB01A38" w14:textId="251442A1" w:rsidR="00021BD0" w:rsidRDefault="00021BD0">
            <w:pPr>
              <w:rPr>
                <w:b/>
                <w:bCs/>
              </w:rPr>
            </w:pPr>
            <w:r>
              <w:rPr>
                <w:b/>
                <w:bCs/>
              </w:rPr>
              <w:t>How:</w:t>
            </w:r>
          </w:p>
        </w:tc>
      </w:tr>
      <w:tr w:rsidR="00306CD4" w14:paraId="7E4D2901" w14:textId="77777777" w:rsidTr="00306CD4">
        <w:tc>
          <w:tcPr>
            <w:tcW w:w="562" w:type="dxa"/>
          </w:tcPr>
          <w:p w14:paraId="247FDBED" w14:textId="77777777" w:rsidR="00021BD0" w:rsidRDefault="00021BD0">
            <w:pPr>
              <w:rPr>
                <w:b/>
                <w:bCs/>
              </w:rPr>
            </w:pPr>
          </w:p>
          <w:p w14:paraId="16231E8A" w14:textId="3AF5CC4D" w:rsidR="00306CD4" w:rsidRDefault="00306CD4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448" w:type="dxa"/>
          </w:tcPr>
          <w:p w14:paraId="7E250655" w14:textId="77777777" w:rsidR="00021BD0" w:rsidRDefault="00021BD0"/>
          <w:p w14:paraId="3A660C3C" w14:textId="49708F36" w:rsidR="00306CD4" w:rsidRDefault="00E93FA1">
            <w:pPr>
              <w:rPr>
                <w:b/>
                <w:bCs/>
              </w:rPr>
            </w:pPr>
            <w:r w:rsidRPr="00A1796C">
              <w:t>How does the proposed spend address the said demands?</w:t>
            </w:r>
          </w:p>
          <w:p w14:paraId="5C5754DF" w14:textId="77777777" w:rsidR="00306CD4" w:rsidRDefault="00306CD4">
            <w:pPr>
              <w:rPr>
                <w:b/>
                <w:bCs/>
              </w:rPr>
            </w:pPr>
          </w:p>
        </w:tc>
        <w:tc>
          <w:tcPr>
            <w:tcW w:w="3006" w:type="dxa"/>
          </w:tcPr>
          <w:p w14:paraId="64A5712D" w14:textId="77777777" w:rsidR="00306CD4" w:rsidRDefault="00306CD4">
            <w:pPr>
              <w:rPr>
                <w:b/>
                <w:bCs/>
              </w:rPr>
            </w:pPr>
          </w:p>
          <w:p w14:paraId="54B2E17C" w14:textId="77777777" w:rsidR="006C1A4A" w:rsidRDefault="006C1A4A">
            <w:pPr>
              <w:rPr>
                <w:b/>
                <w:bCs/>
              </w:rPr>
            </w:pPr>
          </w:p>
          <w:p w14:paraId="127A12BD" w14:textId="77777777" w:rsidR="006C1A4A" w:rsidRDefault="006C1A4A">
            <w:pPr>
              <w:rPr>
                <w:b/>
                <w:bCs/>
              </w:rPr>
            </w:pPr>
          </w:p>
          <w:p w14:paraId="2160C4F9" w14:textId="77777777" w:rsidR="006C1A4A" w:rsidRDefault="006C1A4A">
            <w:pPr>
              <w:rPr>
                <w:b/>
                <w:bCs/>
              </w:rPr>
            </w:pPr>
          </w:p>
          <w:p w14:paraId="1D5FC675" w14:textId="77777777" w:rsidR="006C1A4A" w:rsidRDefault="006C1A4A">
            <w:pPr>
              <w:rPr>
                <w:b/>
                <w:bCs/>
              </w:rPr>
            </w:pPr>
          </w:p>
        </w:tc>
      </w:tr>
    </w:tbl>
    <w:p w14:paraId="25FE1E97" w14:textId="77777777" w:rsidR="00306CD4" w:rsidRDefault="00306CD4">
      <w:pPr>
        <w:rPr>
          <w:b/>
          <w:bCs/>
        </w:rPr>
      </w:pPr>
    </w:p>
    <w:p w14:paraId="5C32B80F" w14:textId="00E06C3B" w:rsidR="004D30C3" w:rsidRDefault="007F668B" w:rsidP="00210B88">
      <w:pPr>
        <w:rPr>
          <w:b/>
          <w:bCs/>
          <w:color w:val="0070C0"/>
        </w:rPr>
      </w:pPr>
      <w:r>
        <w:rPr>
          <w:b/>
          <w:bCs/>
          <w:color w:val="0070C0"/>
        </w:rPr>
        <w:t>I</w:t>
      </w:r>
      <w:r w:rsidR="00021BD0">
        <w:rPr>
          <w:b/>
          <w:bCs/>
          <w:color w:val="0070C0"/>
        </w:rPr>
        <w:t>f the answers to 1) and 4) are both ‘</w:t>
      </w:r>
      <w:r w:rsidR="003A1882">
        <w:rPr>
          <w:b/>
          <w:bCs/>
          <w:color w:val="0070C0"/>
        </w:rPr>
        <w:t>No’, then</w:t>
      </w:r>
      <w:r w:rsidR="005014D0">
        <w:rPr>
          <w:b/>
          <w:bCs/>
          <w:color w:val="0070C0"/>
        </w:rPr>
        <w:t xml:space="preserve"> it is unlikely the proposed spend will meet the requirements of the CIL regulat</w:t>
      </w:r>
      <w:r>
        <w:rPr>
          <w:b/>
          <w:bCs/>
          <w:color w:val="0070C0"/>
        </w:rPr>
        <w:t>ions.</w:t>
      </w:r>
      <w:r w:rsidR="00FD1094">
        <w:rPr>
          <w:b/>
          <w:bCs/>
          <w:color w:val="0070C0"/>
        </w:rPr>
        <w:t xml:space="preserve">  However, please check with the Parish Clerk to confirm.</w:t>
      </w:r>
    </w:p>
    <w:p w14:paraId="79E85B03" w14:textId="10A6459D" w:rsidR="00210B88" w:rsidRPr="00210B88" w:rsidRDefault="00210B88" w:rsidP="00210B88">
      <w:pPr>
        <w:rPr>
          <w:b/>
          <w:bCs/>
          <w:color w:val="0070C0"/>
        </w:rPr>
      </w:pPr>
      <w:r>
        <w:rPr>
          <w:b/>
          <w:bCs/>
          <w:color w:val="0070C0"/>
        </w:rPr>
        <w:t>If the answers are positive</w:t>
      </w:r>
      <w:r w:rsidR="00236E29">
        <w:rPr>
          <w:b/>
          <w:bCs/>
          <w:color w:val="0070C0"/>
        </w:rPr>
        <w:t>, please now complete the CIL Application Form</w:t>
      </w:r>
      <w:r w:rsidR="00A0734F">
        <w:rPr>
          <w:b/>
          <w:bCs/>
          <w:color w:val="0070C0"/>
        </w:rPr>
        <w:t>.</w:t>
      </w:r>
    </w:p>
    <w:sectPr w:rsidR="00210B88" w:rsidRPr="00210B88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94B6A0" w14:textId="77777777" w:rsidR="00D77CB7" w:rsidRDefault="00D77CB7" w:rsidP="00DF018B">
      <w:pPr>
        <w:spacing w:after="0" w:line="240" w:lineRule="auto"/>
      </w:pPr>
      <w:r>
        <w:separator/>
      </w:r>
    </w:p>
  </w:endnote>
  <w:endnote w:type="continuationSeparator" w:id="0">
    <w:p w14:paraId="4A94C4EA" w14:textId="77777777" w:rsidR="00D77CB7" w:rsidRDefault="00D77CB7" w:rsidP="00DF0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657832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1DFE912" w14:textId="20A8BB56" w:rsidR="00C82689" w:rsidRDefault="00C8268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 xml:space="preserve">Page               KETTON PARISH COUNCIL </w:t>
        </w:r>
      </w:p>
    </w:sdtContent>
  </w:sdt>
  <w:p w14:paraId="33B2E037" w14:textId="77777777" w:rsidR="00DF018B" w:rsidRDefault="00DF01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E0E5B" w14:textId="77777777" w:rsidR="00D77CB7" w:rsidRDefault="00D77CB7" w:rsidP="00DF018B">
      <w:pPr>
        <w:spacing w:after="0" w:line="240" w:lineRule="auto"/>
      </w:pPr>
      <w:r>
        <w:separator/>
      </w:r>
    </w:p>
  </w:footnote>
  <w:footnote w:type="continuationSeparator" w:id="0">
    <w:p w14:paraId="25C15FA5" w14:textId="77777777" w:rsidR="00D77CB7" w:rsidRDefault="00D77CB7" w:rsidP="00DF0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E08E8" w14:textId="77777777" w:rsidR="00D86DE4" w:rsidRDefault="00E92F74" w:rsidP="00E92F74">
    <w:pPr>
      <w:pStyle w:val="Header"/>
      <w:jc w:val="center"/>
      <w:rPr>
        <w:b/>
        <w:bCs/>
        <w:sz w:val="28"/>
        <w:szCs w:val="28"/>
        <w:lang w:val="en-US"/>
      </w:rPr>
    </w:pPr>
    <w:r w:rsidRPr="00E92F74">
      <w:rPr>
        <w:b/>
        <w:bCs/>
        <w:sz w:val="28"/>
        <w:szCs w:val="28"/>
        <w:lang w:val="en-US"/>
      </w:rPr>
      <w:t xml:space="preserve">KETTON PARISH COUNCIL </w:t>
    </w:r>
    <w:r w:rsidR="001C221A">
      <w:rPr>
        <w:b/>
        <w:bCs/>
        <w:sz w:val="28"/>
        <w:szCs w:val="28"/>
        <w:lang w:val="en-US"/>
      </w:rPr>
      <w:t xml:space="preserve">COMMUNITY INFRASTRUCTURE LEVY (CIL) </w:t>
    </w:r>
  </w:p>
  <w:p w14:paraId="631E988C" w14:textId="257DC3D2" w:rsidR="00E92F74" w:rsidRDefault="00D86DE4" w:rsidP="00E92F74">
    <w:pPr>
      <w:pStyle w:val="Header"/>
      <w:jc w:val="center"/>
      <w:rPr>
        <w:b/>
        <w:bCs/>
        <w:sz w:val="28"/>
        <w:szCs w:val="28"/>
        <w:lang w:val="en-US"/>
      </w:rPr>
    </w:pPr>
    <w:r>
      <w:rPr>
        <w:b/>
        <w:bCs/>
        <w:sz w:val="28"/>
        <w:szCs w:val="28"/>
        <w:lang w:val="en-US"/>
      </w:rPr>
      <w:t xml:space="preserve">FUNDS </w:t>
    </w:r>
    <w:r w:rsidR="00E92F74" w:rsidRPr="00E92F74">
      <w:rPr>
        <w:b/>
        <w:bCs/>
        <w:sz w:val="28"/>
        <w:szCs w:val="28"/>
        <w:lang w:val="en-US"/>
      </w:rPr>
      <w:t>APPLICATION FORM</w:t>
    </w:r>
    <w:r w:rsidR="00AD1F35">
      <w:rPr>
        <w:b/>
        <w:bCs/>
        <w:sz w:val="28"/>
        <w:szCs w:val="28"/>
        <w:lang w:val="en-US"/>
      </w:rPr>
      <w:t xml:space="preserve"> </w:t>
    </w:r>
    <w:r w:rsidR="005B18BB">
      <w:rPr>
        <w:b/>
        <w:bCs/>
        <w:sz w:val="28"/>
        <w:szCs w:val="28"/>
        <w:lang w:val="en-US"/>
      </w:rPr>
      <w:t>–</w:t>
    </w:r>
    <w:r w:rsidR="00AD1F35">
      <w:rPr>
        <w:b/>
        <w:bCs/>
        <w:sz w:val="28"/>
        <w:szCs w:val="28"/>
        <w:lang w:val="en-US"/>
      </w:rPr>
      <w:t xml:space="preserve"> CHECKLIST</w:t>
    </w:r>
    <w:r w:rsidR="008E6706">
      <w:rPr>
        <w:b/>
        <w:bCs/>
        <w:sz w:val="28"/>
        <w:szCs w:val="28"/>
        <w:lang w:val="en-US"/>
      </w:rPr>
      <w:t xml:space="preserve"> (Complete this first)</w:t>
    </w:r>
  </w:p>
  <w:p w14:paraId="5854931D" w14:textId="77777777" w:rsidR="005B18BB" w:rsidRPr="00E92F74" w:rsidRDefault="005B18BB" w:rsidP="00E92F74">
    <w:pPr>
      <w:pStyle w:val="Header"/>
      <w:jc w:val="center"/>
      <w:rPr>
        <w:b/>
        <w:bCs/>
        <w:sz w:val="28"/>
        <w:szCs w:val="2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1B17"/>
    <w:multiLevelType w:val="hybridMultilevel"/>
    <w:tmpl w:val="D9A2C98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7796F"/>
    <w:multiLevelType w:val="hybridMultilevel"/>
    <w:tmpl w:val="ADAE6A4C"/>
    <w:lvl w:ilvl="0" w:tplc="569291E0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25" w:hanging="360"/>
      </w:pPr>
    </w:lvl>
    <w:lvl w:ilvl="2" w:tplc="0809001B" w:tentative="1">
      <w:start w:val="1"/>
      <w:numFmt w:val="lowerRoman"/>
      <w:lvlText w:val="%3."/>
      <w:lvlJc w:val="right"/>
      <w:pPr>
        <w:ind w:left="2145" w:hanging="180"/>
      </w:pPr>
    </w:lvl>
    <w:lvl w:ilvl="3" w:tplc="0809000F" w:tentative="1">
      <w:start w:val="1"/>
      <w:numFmt w:val="decimal"/>
      <w:lvlText w:val="%4."/>
      <w:lvlJc w:val="left"/>
      <w:pPr>
        <w:ind w:left="2865" w:hanging="360"/>
      </w:pPr>
    </w:lvl>
    <w:lvl w:ilvl="4" w:tplc="08090019" w:tentative="1">
      <w:start w:val="1"/>
      <w:numFmt w:val="lowerLetter"/>
      <w:lvlText w:val="%5."/>
      <w:lvlJc w:val="left"/>
      <w:pPr>
        <w:ind w:left="3585" w:hanging="360"/>
      </w:pPr>
    </w:lvl>
    <w:lvl w:ilvl="5" w:tplc="0809001B" w:tentative="1">
      <w:start w:val="1"/>
      <w:numFmt w:val="lowerRoman"/>
      <w:lvlText w:val="%6."/>
      <w:lvlJc w:val="right"/>
      <w:pPr>
        <w:ind w:left="4305" w:hanging="180"/>
      </w:pPr>
    </w:lvl>
    <w:lvl w:ilvl="6" w:tplc="0809000F" w:tentative="1">
      <w:start w:val="1"/>
      <w:numFmt w:val="decimal"/>
      <w:lvlText w:val="%7."/>
      <w:lvlJc w:val="left"/>
      <w:pPr>
        <w:ind w:left="5025" w:hanging="360"/>
      </w:pPr>
    </w:lvl>
    <w:lvl w:ilvl="7" w:tplc="08090019" w:tentative="1">
      <w:start w:val="1"/>
      <w:numFmt w:val="lowerLetter"/>
      <w:lvlText w:val="%8."/>
      <w:lvlJc w:val="left"/>
      <w:pPr>
        <w:ind w:left="5745" w:hanging="360"/>
      </w:pPr>
    </w:lvl>
    <w:lvl w:ilvl="8" w:tplc="08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061E6FEF"/>
    <w:multiLevelType w:val="hybridMultilevel"/>
    <w:tmpl w:val="75A23746"/>
    <w:lvl w:ilvl="0" w:tplc="EFCC12D2">
      <w:start w:val="1"/>
      <w:numFmt w:val="lowerLetter"/>
      <w:lvlText w:val="%1)"/>
      <w:lvlJc w:val="left"/>
      <w:pPr>
        <w:ind w:left="705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25" w:hanging="360"/>
      </w:pPr>
    </w:lvl>
    <w:lvl w:ilvl="2" w:tplc="0809001B" w:tentative="1">
      <w:start w:val="1"/>
      <w:numFmt w:val="lowerRoman"/>
      <w:lvlText w:val="%3."/>
      <w:lvlJc w:val="right"/>
      <w:pPr>
        <w:ind w:left="2145" w:hanging="180"/>
      </w:pPr>
    </w:lvl>
    <w:lvl w:ilvl="3" w:tplc="0809000F" w:tentative="1">
      <w:start w:val="1"/>
      <w:numFmt w:val="decimal"/>
      <w:lvlText w:val="%4."/>
      <w:lvlJc w:val="left"/>
      <w:pPr>
        <w:ind w:left="2865" w:hanging="360"/>
      </w:pPr>
    </w:lvl>
    <w:lvl w:ilvl="4" w:tplc="08090019" w:tentative="1">
      <w:start w:val="1"/>
      <w:numFmt w:val="lowerLetter"/>
      <w:lvlText w:val="%5."/>
      <w:lvlJc w:val="left"/>
      <w:pPr>
        <w:ind w:left="3585" w:hanging="360"/>
      </w:pPr>
    </w:lvl>
    <w:lvl w:ilvl="5" w:tplc="0809001B" w:tentative="1">
      <w:start w:val="1"/>
      <w:numFmt w:val="lowerRoman"/>
      <w:lvlText w:val="%6."/>
      <w:lvlJc w:val="right"/>
      <w:pPr>
        <w:ind w:left="4305" w:hanging="180"/>
      </w:pPr>
    </w:lvl>
    <w:lvl w:ilvl="6" w:tplc="0809000F" w:tentative="1">
      <w:start w:val="1"/>
      <w:numFmt w:val="decimal"/>
      <w:lvlText w:val="%7."/>
      <w:lvlJc w:val="left"/>
      <w:pPr>
        <w:ind w:left="5025" w:hanging="360"/>
      </w:pPr>
    </w:lvl>
    <w:lvl w:ilvl="7" w:tplc="08090019" w:tentative="1">
      <w:start w:val="1"/>
      <w:numFmt w:val="lowerLetter"/>
      <w:lvlText w:val="%8."/>
      <w:lvlJc w:val="left"/>
      <w:pPr>
        <w:ind w:left="5745" w:hanging="360"/>
      </w:pPr>
    </w:lvl>
    <w:lvl w:ilvl="8" w:tplc="08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21480723"/>
    <w:multiLevelType w:val="hybridMultilevel"/>
    <w:tmpl w:val="0B5AB75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07E7C"/>
    <w:multiLevelType w:val="hybridMultilevel"/>
    <w:tmpl w:val="734ED6A4"/>
    <w:lvl w:ilvl="0" w:tplc="08090017">
      <w:start w:val="1"/>
      <w:numFmt w:val="lowerLetter"/>
      <w:lvlText w:val="%1)"/>
      <w:lvlJc w:val="left"/>
      <w:pPr>
        <w:ind w:left="1222" w:hanging="360"/>
      </w:p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3F6A17A0"/>
    <w:multiLevelType w:val="hybridMultilevel"/>
    <w:tmpl w:val="0B6ED922"/>
    <w:lvl w:ilvl="0" w:tplc="9AA2D2D2">
      <w:start w:val="1"/>
      <w:numFmt w:val="decimal"/>
      <w:lvlText w:val="(%1)"/>
      <w:lvlJc w:val="left"/>
      <w:pPr>
        <w:ind w:left="502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3EF7C90"/>
    <w:multiLevelType w:val="hybridMultilevel"/>
    <w:tmpl w:val="98B6F65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41983"/>
    <w:multiLevelType w:val="hybridMultilevel"/>
    <w:tmpl w:val="5212DC2C"/>
    <w:lvl w:ilvl="0" w:tplc="29D8C83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4546F3"/>
    <w:multiLevelType w:val="hybridMultilevel"/>
    <w:tmpl w:val="4DBEC9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3F47EC"/>
    <w:multiLevelType w:val="hybridMultilevel"/>
    <w:tmpl w:val="A3020C16"/>
    <w:lvl w:ilvl="0" w:tplc="08090017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C2813CE"/>
    <w:multiLevelType w:val="hybridMultilevel"/>
    <w:tmpl w:val="EDA80BB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4C2B68"/>
    <w:multiLevelType w:val="hybridMultilevel"/>
    <w:tmpl w:val="D9CACCA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172144">
    <w:abstractNumId w:val="6"/>
  </w:num>
  <w:num w:numId="2" w16cid:durableId="493230991">
    <w:abstractNumId w:val="0"/>
  </w:num>
  <w:num w:numId="3" w16cid:durableId="1722172082">
    <w:abstractNumId w:val="8"/>
  </w:num>
  <w:num w:numId="4" w16cid:durableId="2013868981">
    <w:abstractNumId w:val="10"/>
  </w:num>
  <w:num w:numId="5" w16cid:durableId="1216966467">
    <w:abstractNumId w:val="3"/>
  </w:num>
  <w:num w:numId="6" w16cid:durableId="468862323">
    <w:abstractNumId w:val="7"/>
  </w:num>
  <w:num w:numId="7" w16cid:durableId="132598511">
    <w:abstractNumId w:val="9"/>
  </w:num>
  <w:num w:numId="8" w16cid:durableId="1552382603">
    <w:abstractNumId w:val="2"/>
  </w:num>
  <w:num w:numId="9" w16cid:durableId="1516386775">
    <w:abstractNumId w:val="1"/>
  </w:num>
  <w:num w:numId="10" w16cid:durableId="82646550">
    <w:abstractNumId w:val="5"/>
  </w:num>
  <w:num w:numId="11" w16cid:durableId="271212761">
    <w:abstractNumId w:val="4"/>
  </w:num>
  <w:num w:numId="12" w16cid:durableId="76318497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1E4"/>
    <w:rsid w:val="00021BD0"/>
    <w:rsid w:val="00033998"/>
    <w:rsid w:val="00070947"/>
    <w:rsid w:val="000D565E"/>
    <w:rsid w:val="00102AE4"/>
    <w:rsid w:val="0012142A"/>
    <w:rsid w:val="00162EBD"/>
    <w:rsid w:val="00167D45"/>
    <w:rsid w:val="001A0809"/>
    <w:rsid w:val="001C221A"/>
    <w:rsid w:val="001C4159"/>
    <w:rsid w:val="001E7019"/>
    <w:rsid w:val="002068C5"/>
    <w:rsid w:val="00210B88"/>
    <w:rsid w:val="00236E29"/>
    <w:rsid w:val="00277759"/>
    <w:rsid w:val="002961CB"/>
    <w:rsid w:val="002B30F7"/>
    <w:rsid w:val="00300B48"/>
    <w:rsid w:val="00306CD4"/>
    <w:rsid w:val="00310452"/>
    <w:rsid w:val="00341677"/>
    <w:rsid w:val="003A1882"/>
    <w:rsid w:val="003C61E4"/>
    <w:rsid w:val="003D5A6B"/>
    <w:rsid w:val="0042070F"/>
    <w:rsid w:val="00456D4B"/>
    <w:rsid w:val="004D30C3"/>
    <w:rsid w:val="005014D0"/>
    <w:rsid w:val="00526D67"/>
    <w:rsid w:val="0057047E"/>
    <w:rsid w:val="00580411"/>
    <w:rsid w:val="00585360"/>
    <w:rsid w:val="005B18BB"/>
    <w:rsid w:val="005D4C9E"/>
    <w:rsid w:val="006174E5"/>
    <w:rsid w:val="006257FF"/>
    <w:rsid w:val="00674402"/>
    <w:rsid w:val="00694F8F"/>
    <w:rsid w:val="006B2BB8"/>
    <w:rsid w:val="006C1A4A"/>
    <w:rsid w:val="00700F5E"/>
    <w:rsid w:val="00726D4C"/>
    <w:rsid w:val="00745391"/>
    <w:rsid w:val="007E2BD9"/>
    <w:rsid w:val="007F668B"/>
    <w:rsid w:val="00843976"/>
    <w:rsid w:val="008A3760"/>
    <w:rsid w:val="008E6706"/>
    <w:rsid w:val="00956335"/>
    <w:rsid w:val="00987DAD"/>
    <w:rsid w:val="00995D04"/>
    <w:rsid w:val="009A669C"/>
    <w:rsid w:val="009B743E"/>
    <w:rsid w:val="00A0734F"/>
    <w:rsid w:val="00A127ED"/>
    <w:rsid w:val="00A1796C"/>
    <w:rsid w:val="00A2109A"/>
    <w:rsid w:val="00A255ED"/>
    <w:rsid w:val="00A57835"/>
    <w:rsid w:val="00A77905"/>
    <w:rsid w:val="00A823D1"/>
    <w:rsid w:val="00AD1F35"/>
    <w:rsid w:val="00AE0AEF"/>
    <w:rsid w:val="00AE4EDC"/>
    <w:rsid w:val="00B04106"/>
    <w:rsid w:val="00B40555"/>
    <w:rsid w:val="00BF7A31"/>
    <w:rsid w:val="00C13F60"/>
    <w:rsid w:val="00C75BFB"/>
    <w:rsid w:val="00C82689"/>
    <w:rsid w:val="00CD1834"/>
    <w:rsid w:val="00D33D60"/>
    <w:rsid w:val="00D77030"/>
    <w:rsid w:val="00D77CB7"/>
    <w:rsid w:val="00D86DE4"/>
    <w:rsid w:val="00DB3C17"/>
    <w:rsid w:val="00DD561A"/>
    <w:rsid w:val="00DF018B"/>
    <w:rsid w:val="00DF04C6"/>
    <w:rsid w:val="00E24445"/>
    <w:rsid w:val="00E92F74"/>
    <w:rsid w:val="00E93634"/>
    <w:rsid w:val="00E93FA1"/>
    <w:rsid w:val="00ED7C2D"/>
    <w:rsid w:val="00EE0E59"/>
    <w:rsid w:val="00EF0A08"/>
    <w:rsid w:val="00F56174"/>
    <w:rsid w:val="00F75D3E"/>
    <w:rsid w:val="00F947FC"/>
    <w:rsid w:val="00FD1094"/>
    <w:rsid w:val="00FF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F6E1B"/>
  <w15:chartTrackingRefBased/>
  <w15:docId w15:val="{FFA9CE1B-7117-4AAC-968E-F2C597CCD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0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01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01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018B"/>
  </w:style>
  <w:style w:type="paragraph" w:styleId="Footer">
    <w:name w:val="footer"/>
    <w:basedOn w:val="Normal"/>
    <w:link w:val="FooterChar"/>
    <w:uiPriority w:val="99"/>
    <w:unhideWhenUsed/>
    <w:rsid w:val="00DF01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018B"/>
  </w:style>
  <w:style w:type="character" w:styleId="Hyperlink">
    <w:name w:val="Hyperlink"/>
    <w:basedOn w:val="DefaultParagraphFont"/>
    <w:uiPriority w:val="99"/>
    <w:unhideWhenUsed/>
    <w:rsid w:val="00E92F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2F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9EDCD-4F86-428C-9A92-B78BB5C34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Rolfe</dc:creator>
  <cp:keywords/>
  <dc:description/>
  <cp:lastModifiedBy>Richard Dixon</cp:lastModifiedBy>
  <cp:revision>35</cp:revision>
  <cp:lastPrinted>2024-09-20T11:35:00Z</cp:lastPrinted>
  <dcterms:created xsi:type="dcterms:W3CDTF">2024-09-20T11:13:00Z</dcterms:created>
  <dcterms:modified xsi:type="dcterms:W3CDTF">2024-09-20T14:53:00Z</dcterms:modified>
</cp:coreProperties>
</file>